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18" w:rsidRPr="00D67700" w:rsidRDefault="00D67700" w:rsidP="00A00A18">
      <w:pPr>
        <w:rPr>
          <w:rFonts w:ascii="Arial" w:hAnsi="Arial" w:cs="Arial"/>
          <w:sz w:val="24"/>
          <w:szCs w:val="24"/>
        </w:rPr>
      </w:pPr>
      <w:r w:rsidRPr="00D67700">
        <w:rPr>
          <w:rFonts w:ascii="Arial" w:hAnsi="Arial" w:cs="Arial"/>
          <w:sz w:val="24"/>
          <w:szCs w:val="24"/>
        </w:rPr>
        <w:t xml:space="preserve">                      </w:t>
      </w:r>
      <w:r>
        <w:rPr>
          <w:rFonts w:ascii="Arial" w:hAnsi="Arial" w:cs="Arial"/>
          <w:sz w:val="24"/>
          <w:szCs w:val="24"/>
        </w:rPr>
        <w:t xml:space="preserve">                 </w:t>
      </w:r>
      <w:r w:rsidRPr="00D67700">
        <w:rPr>
          <w:rFonts w:ascii="Arial" w:hAnsi="Arial" w:cs="Arial"/>
          <w:sz w:val="24"/>
          <w:szCs w:val="24"/>
        </w:rPr>
        <w:t xml:space="preserve">     </w:t>
      </w:r>
      <w:r w:rsidR="00A00A18" w:rsidRPr="00D67700">
        <w:rPr>
          <w:rFonts w:ascii="Arial" w:hAnsi="Arial" w:cs="Arial"/>
          <w:sz w:val="24"/>
          <w:szCs w:val="24"/>
        </w:rPr>
        <w:t>ПУБЛИЧНАЯ ОФЕРТА</w:t>
      </w:r>
    </w:p>
    <w:p w:rsidR="00A00A18" w:rsidRPr="00C72201" w:rsidRDefault="00D67700" w:rsidP="00A00A18">
      <w:pPr>
        <w:rPr>
          <w:rFonts w:ascii="Arial" w:hAnsi="Arial" w:cs="Arial"/>
          <w:sz w:val="24"/>
          <w:szCs w:val="24"/>
        </w:rPr>
      </w:pPr>
      <w:r w:rsidRPr="00D67700">
        <w:rPr>
          <w:rFonts w:ascii="Arial" w:hAnsi="Arial" w:cs="Arial"/>
          <w:sz w:val="24"/>
          <w:szCs w:val="24"/>
        </w:rPr>
        <w:t xml:space="preserve">  </w:t>
      </w:r>
      <w:r>
        <w:rPr>
          <w:rFonts w:ascii="Arial" w:hAnsi="Arial" w:cs="Arial"/>
          <w:sz w:val="24"/>
          <w:szCs w:val="24"/>
        </w:rPr>
        <w:t xml:space="preserve">  </w:t>
      </w:r>
      <w:r w:rsidRPr="00D67700">
        <w:rPr>
          <w:rFonts w:ascii="Arial" w:hAnsi="Arial" w:cs="Arial"/>
          <w:sz w:val="24"/>
          <w:szCs w:val="24"/>
        </w:rPr>
        <w:t xml:space="preserve">   </w:t>
      </w:r>
      <w:r w:rsidR="00A00A18" w:rsidRPr="00D67700">
        <w:rPr>
          <w:rFonts w:ascii="Arial" w:hAnsi="Arial" w:cs="Arial"/>
          <w:sz w:val="24"/>
          <w:szCs w:val="24"/>
        </w:rPr>
        <w:t>о заключении договора на оказание услуг связи для физических лиц</w:t>
      </w:r>
      <w:r w:rsidR="00C72201" w:rsidRPr="00C72201">
        <w:rPr>
          <w:rFonts w:ascii="Arial" w:hAnsi="Arial" w:cs="Arial"/>
          <w:sz w:val="24"/>
          <w:szCs w:val="24"/>
        </w:rPr>
        <w:t>.</w:t>
      </w:r>
    </w:p>
    <w:p w:rsidR="00D67700" w:rsidRPr="00D67700" w:rsidRDefault="00D67700" w:rsidP="00A00A18">
      <w:pPr>
        <w:rPr>
          <w:sz w:val="24"/>
          <w:szCs w:val="24"/>
        </w:rPr>
      </w:pPr>
    </w:p>
    <w:p w:rsidR="00A00A18" w:rsidRPr="00D67700" w:rsidRDefault="00D67700" w:rsidP="00A00A18">
      <w:pPr>
        <w:rPr>
          <w:sz w:val="24"/>
          <w:szCs w:val="24"/>
        </w:rPr>
      </w:pPr>
      <w:r>
        <w:rPr>
          <w:sz w:val="24"/>
          <w:szCs w:val="24"/>
        </w:rPr>
        <w:t xml:space="preserve">      Общество с Ограниченной Ответственностью «ЛОКТЕК</w:t>
      </w:r>
      <w:r w:rsidR="00A00A18" w:rsidRPr="00D67700">
        <w:rPr>
          <w:sz w:val="24"/>
          <w:szCs w:val="24"/>
        </w:rPr>
        <w:t>», именуемое в дальнейшем «Оператор», в лице генерального дире</w:t>
      </w:r>
      <w:r>
        <w:rPr>
          <w:sz w:val="24"/>
          <w:szCs w:val="24"/>
        </w:rPr>
        <w:t>ктора Валуевой Анжелики Владимировны, действующей</w:t>
      </w:r>
      <w:r w:rsidR="00A00A18" w:rsidRPr="00D67700">
        <w:rPr>
          <w:sz w:val="24"/>
          <w:szCs w:val="24"/>
        </w:rPr>
        <w:t xml:space="preserve"> на основании Устава, заключит договор на оказание услуг связи с любым лицом, принявшим настоящую Публичную оферту о заключении договора на оказание услуг связи для физических лиц (совершившим акцепт) в порядке и на условиях, предусмотренных настоящей Публичной офертой, далее «Оферта». Лицо, совершившее акцепт, далее именуется «Абонент»; «Оператор» и «Абонент» вместе именуются «Стороны».</w:t>
      </w:r>
    </w:p>
    <w:p w:rsidR="00A00A18" w:rsidRPr="00D67700" w:rsidRDefault="00D67700" w:rsidP="00A00A18">
      <w:pPr>
        <w:rPr>
          <w:rFonts w:ascii="Arial" w:hAnsi="Arial" w:cs="Arial"/>
          <w:sz w:val="24"/>
          <w:szCs w:val="24"/>
        </w:rPr>
      </w:pPr>
      <w:r>
        <w:rPr>
          <w:sz w:val="24"/>
          <w:szCs w:val="24"/>
        </w:rPr>
        <w:t xml:space="preserve">                   </w:t>
      </w:r>
      <w:r w:rsidR="00C72201">
        <w:rPr>
          <w:sz w:val="24"/>
          <w:szCs w:val="24"/>
        </w:rPr>
        <w:t xml:space="preserve">                             </w:t>
      </w:r>
      <w:r w:rsidRPr="00D67700">
        <w:rPr>
          <w:rFonts w:ascii="Arial" w:hAnsi="Arial" w:cs="Arial"/>
          <w:sz w:val="24"/>
          <w:szCs w:val="24"/>
        </w:rPr>
        <w:t xml:space="preserve"> </w:t>
      </w:r>
      <w:r w:rsidR="00A00A18" w:rsidRPr="00D67700">
        <w:rPr>
          <w:rFonts w:ascii="Arial" w:hAnsi="Arial" w:cs="Arial"/>
          <w:sz w:val="24"/>
          <w:szCs w:val="24"/>
        </w:rPr>
        <w:t>1. Термины и определения</w:t>
      </w:r>
    </w:p>
    <w:p w:rsidR="00A00A18" w:rsidRPr="00D67700" w:rsidRDefault="00A00A18" w:rsidP="00A00A18">
      <w:pPr>
        <w:rPr>
          <w:sz w:val="24"/>
          <w:szCs w:val="24"/>
        </w:rPr>
      </w:pPr>
      <w:r w:rsidRPr="00D67700">
        <w:rPr>
          <w:rFonts w:ascii="Arial" w:hAnsi="Arial" w:cs="Arial"/>
          <w:sz w:val="24"/>
          <w:szCs w:val="24"/>
        </w:rPr>
        <w:t>Абонент</w:t>
      </w:r>
      <w:r w:rsidRPr="00D67700">
        <w:rPr>
          <w:sz w:val="24"/>
          <w:szCs w:val="24"/>
        </w:rPr>
        <w:t xml:space="preserve"> – физическое лицо, пользователь услуг Оператора, заключивший договор с Оператором, путем совершения акцепта в порядке, предусмотренном настоящей Офертой.</w:t>
      </w:r>
    </w:p>
    <w:p w:rsidR="00A00A18" w:rsidRPr="00D67700" w:rsidRDefault="00A00A18" w:rsidP="00A00A18">
      <w:pPr>
        <w:rPr>
          <w:sz w:val="24"/>
          <w:szCs w:val="24"/>
        </w:rPr>
      </w:pPr>
      <w:r w:rsidRPr="00D67700">
        <w:rPr>
          <w:rFonts w:ascii="Arial" w:hAnsi="Arial" w:cs="Arial"/>
          <w:sz w:val="24"/>
          <w:szCs w:val="24"/>
        </w:rPr>
        <w:t>Абонентский интерфейс</w:t>
      </w:r>
      <w:r w:rsidRPr="00D67700">
        <w:rPr>
          <w:sz w:val="24"/>
          <w:szCs w:val="24"/>
        </w:rPr>
        <w:t xml:space="preserve"> – технико-технологические параметры физических цепей, соединяющих средства связи Оператора с пользовательским (оконечным) оборудованием, а также формализованный набор правил их взаимодействия.</w:t>
      </w:r>
    </w:p>
    <w:p w:rsidR="00A00A18" w:rsidRPr="00D67700" w:rsidRDefault="00A00A18" w:rsidP="00A00A18">
      <w:pPr>
        <w:rPr>
          <w:sz w:val="24"/>
          <w:szCs w:val="24"/>
        </w:rPr>
      </w:pPr>
      <w:r w:rsidRPr="00D67700">
        <w:rPr>
          <w:rFonts w:ascii="Arial" w:hAnsi="Arial" w:cs="Arial"/>
          <w:sz w:val="24"/>
          <w:szCs w:val="24"/>
        </w:rPr>
        <w:t>Абонентская линия</w:t>
      </w:r>
      <w:r w:rsidRPr="00D67700">
        <w:rPr>
          <w:sz w:val="24"/>
          <w:szCs w:val="24"/>
        </w:rPr>
        <w:t xml:space="preserve"> – линия связи, соединяющая пользовательское (оконечное) оборудование с узлом связи с</w:t>
      </w:r>
      <w:r w:rsidR="00191995">
        <w:rPr>
          <w:sz w:val="24"/>
          <w:szCs w:val="24"/>
        </w:rPr>
        <w:t>ети передачи данных ООО «ЛОКТЕК</w:t>
      </w:r>
      <w:r w:rsidRPr="00D67700">
        <w:rPr>
          <w:sz w:val="24"/>
          <w:szCs w:val="24"/>
        </w:rPr>
        <w:t>».</w:t>
      </w:r>
    </w:p>
    <w:p w:rsidR="00A00A18" w:rsidRPr="00D67700" w:rsidRDefault="00A00A18" w:rsidP="00A00A18">
      <w:pPr>
        <w:rPr>
          <w:sz w:val="24"/>
          <w:szCs w:val="24"/>
        </w:rPr>
      </w:pPr>
      <w:r w:rsidRPr="00D67700">
        <w:rPr>
          <w:rFonts w:ascii="Arial" w:hAnsi="Arial" w:cs="Arial"/>
          <w:sz w:val="24"/>
          <w:szCs w:val="24"/>
        </w:rPr>
        <w:t>Абонентская плата</w:t>
      </w:r>
      <w:r w:rsidRPr="00D67700">
        <w:rPr>
          <w:sz w:val="24"/>
          <w:szCs w:val="24"/>
        </w:rPr>
        <w:t xml:space="preserve"> – предусмотренный Тарифным планом Абонента фиксированный платеж за Услуги, оказываемые в течение Расчетного периода.</w:t>
      </w:r>
    </w:p>
    <w:p w:rsidR="00A00A18" w:rsidRPr="00D67700" w:rsidRDefault="00A00A18" w:rsidP="00A00A18">
      <w:pPr>
        <w:rPr>
          <w:sz w:val="24"/>
          <w:szCs w:val="24"/>
        </w:rPr>
      </w:pPr>
      <w:r w:rsidRPr="00D67700">
        <w:rPr>
          <w:rFonts w:ascii="Arial" w:hAnsi="Arial" w:cs="Arial"/>
          <w:sz w:val="24"/>
          <w:szCs w:val="24"/>
        </w:rPr>
        <w:t>Абонентский терминал</w:t>
      </w:r>
      <w:r w:rsidRPr="00D67700">
        <w:rPr>
          <w:sz w:val="24"/>
          <w:szCs w:val="24"/>
        </w:rPr>
        <w:t xml:space="preserve"> – совокупность технических и программных средств, применяемых Абонентом для приема и передачи данных.</w:t>
      </w:r>
    </w:p>
    <w:p w:rsidR="00191995" w:rsidRDefault="00A00A18" w:rsidP="00A00A18">
      <w:pPr>
        <w:rPr>
          <w:rFonts w:ascii="Arial" w:hAnsi="Arial" w:cs="Arial"/>
          <w:sz w:val="24"/>
          <w:szCs w:val="24"/>
        </w:rPr>
      </w:pPr>
      <w:r w:rsidRPr="00D67700">
        <w:rPr>
          <w:rFonts w:ascii="Arial" w:hAnsi="Arial" w:cs="Arial"/>
          <w:sz w:val="24"/>
          <w:szCs w:val="24"/>
        </w:rPr>
        <w:t>Авторизация</w:t>
      </w:r>
      <w:r w:rsidRPr="00D67700">
        <w:rPr>
          <w:sz w:val="24"/>
          <w:szCs w:val="24"/>
        </w:rPr>
        <w:t xml:space="preserve"> – процесс анализа на сервере Оператора введенных Абонентом Аутентификационных данных, по результатам которого определяется наличие у Абонента права получить Услуги или войти в Личный кабинет</w:t>
      </w:r>
      <w:r w:rsidRPr="00191995">
        <w:rPr>
          <w:rFonts w:ascii="Arial" w:hAnsi="Arial" w:cs="Arial"/>
          <w:sz w:val="24"/>
          <w:szCs w:val="24"/>
        </w:rPr>
        <w:t>.</w:t>
      </w:r>
    </w:p>
    <w:p w:rsidR="00A00A18" w:rsidRDefault="00A00A18" w:rsidP="00A00A18">
      <w:r w:rsidRPr="00191995">
        <w:rPr>
          <w:rFonts w:ascii="Arial" w:hAnsi="Arial" w:cs="Arial"/>
          <w:sz w:val="24"/>
          <w:szCs w:val="24"/>
        </w:rPr>
        <w:t xml:space="preserve"> Акцепт</w:t>
      </w:r>
      <w:r w:rsidRPr="00D67700">
        <w:rPr>
          <w:sz w:val="24"/>
          <w:szCs w:val="24"/>
        </w:rPr>
        <w:t xml:space="preserve"> – совершение лицом действий, выражающих согласие с условия</w:t>
      </w:r>
      <w:r w:rsidR="00191995">
        <w:rPr>
          <w:sz w:val="24"/>
          <w:szCs w:val="24"/>
        </w:rPr>
        <w:t>ми настоящей Оферты.</w:t>
      </w:r>
      <w:r>
        <w:t xml:space="preserve"> В соответствии с п. 3 ст. 438 ГК РФ акцепт оферты равносилен заключению договора на условиях, изложенных в ней. Лицо, совершив акцепт, принимает на себя обязанности и приобретает права, определенные настоящей Офертой.</w:t>
      </w:r>
    </w:p>
    <w:p w:rsidR="00A00A18" w:rsidRDefault="00A00A18" w:rsidP="00A00A18">
      <w:r w:rsidRPr="00D67700">
        <w:rPr>
          <w:rFonts w:ascii="Arial" w:hAnsi="Arial" w:cs="Arial"/>
        </w:rPr>
        <w:t>Аутентификационные данные</w:t>
      </w:r>
      <w:r>
        <w:t xml:space="preserve"> – уникальный логин (или сетевое имя) (login), пароль (password), IP-адрес, уникальный номер Лицевого счета (id) Абонента, используемые для доступа к Услугам или в Личный кабинет.</w:t>
      </w:r>
    </w:p>
    <w:p w:rsidR="00A00A18" w:rsidRDefault="00A00A18" w:rsidP="00A00A18">
      <w:r w:rsidRPr="00D67700">
        <w:rPr>
          <w:rFonts w:ascii="Arial" w:hAnsi="Arial" w:cs="Arial"/>
        </w:rPr>
        <w:t>Баланс лицевого счета</w:t>
      </w:r>
      <w:r>
        <w:t xml:space="preserve"> – разность между суммой средств, внесенных на Лицевой счет, и суммой средств, списанных с Лицевого счета. Баланс Лицевого счета может принимать отрицательное значение.</w:t>
      </w:r>
    </w:p>
    <w:p w:rsidR="00A00A18" w:rsidRDefault="00A00A18" w:rsidP="00A00A18">
      <w:r w:rsidRPr="00191995">
        <w:rPr>
          <w:rFonts w:ascii="Arial" w:hAnsi="Arial" w:cs="Arial"/>
        </w:rPr>
        <w:t>Договор</w:t>
      </w:r>
      <w:r>
        <w:t xml:space="preserve"> – Договор на оказание услуг связи, заключенный между Оператором и Абонентом посредством акцеп</w:t>
      </w:r>
      <w:r w:rsidR="00191995">
        <w:t xml:space="preserve">та настоящей Оферты. </w:t>
      </w:r>
      <w:r>
        <w:t xml:space="preserve">Любая ссылка в настоящей Оферте на Договор </w:t>
      </w:r>
      <w:r>
        <w:lastRenderedPageBreak/>
        <w:t>(статью/пункт Договора) и/или его условия, означает соответствующую ссылку на настоящую Оферту (ее статью/пункт) и/или ее условия.</w:t>
      </w:r>
    </w:p>
    <w:p w:rsidR="00A00A18" w:rsidRDefault="00A00A18" w:rsidP="00A00A18">
      <w:r w:rsidRPr="00191995">
        <w:rPr>
          <w:rFonts w:ascii="Arial" w:hAnsi="Arial" w:cs="Arial"/>
        </w:rPr>
        <w:t>Личный кабинет</w:t>
      </w:r>
      <w:r>
        <w:t xml:space="preserve"> – web-страница на сайте Оператора, содержащая информацию о текущем состоянии Лицевого счета Абонента.</w:t>
      </w:r>
    </w:p>
    <w:p w:rsidR="00A00A18" w:rsidRDefault="00A00A18" w:rsidP="00A00A18">
      <w:r w:rsidRPr="00191995">
        <w:rPr>
          <w:rFonts w:ascii="Arial" w:hAnsi="Arial" w:cs="Arial"/>
        </w:rPr>
        <w:t>Лицевой счет</w:t>
      </w:r>
      <w:r>
        <w:t xml:space="preserve"> – электронный счет в биллинговой системе Оператора, на котором фиксируются платежи Абонента и суммы денежных средств, удержанные (списанные) из данных платежей в качестве оплаты за Услуги. Лицевой счет имеет уникальный номер.</w:t>
      </w:r>
    </w:p>
    <w:p w:rsidR="00A00A18" w:rsidRDefault="00191995" w:rsidP="00A00A18">
      <w:r w:rsidRPr="00191995">
        <w:rPr>
          <w:rFonts w:ascii="Arial" w:hAnsi="Arial" w:cs="Arial"/>
        </w:rPr>
        <w:t>Операто</w:t>
      </w:r>
      <w:r>
        <w:rPr>
          <w:rFonts w:ascii="Arial" w:hAnsi="Arial" w:cs="Arial"/>
        </w:rPr>
        <w:t>р</w:t>
      </w:r>
      <w:r>
        <w:t>– Общество с О</w:t>
      </w:r>
      <w:r w:rsidR="00A00A18">
        <w:t>граниченн</w:t>
      </w:r>
      <w:r>
        <w:t>ой Ответственностью «ЛОКТЕК</w:t>
      </w:r>
      <w:r w:rsidR="00A00A18">
        <w:t>».</w:t>
      </w:r>
    </w:p>
    <w:p w:rsidR="00A00A18" w:rsidRDefault="00A00A18" w:rsidP="00A00A18">
      <w:r w:rsidRPr="00191995">
        <w:rPr>
          <w:rFonts w:ascii="Arial" w:hAnsi="Arial" w:cs="Arial"/>
        </w:rPr>
        <w:t>Отказ от Услуги</w:t>
      </w:r>
      <w:r>
        <w:t xml:space="preserve"> – изменение по инициативе Абонента условий Договора путем осуществления действий, направленных на исключение из Договора какой-либо из Услуг.</w:t>
      </w:r>
    </w:p>
    <w:p w:rsidR="00A00A18" w:rsidRDefault="00A00A18" w:rsidP="00A00A18">
      <w:r w:rsidRPr="00191995">
        <w:rPr>
          <w:rFonts w:ascii="Arial" w:hAnsi="Arial" w:cs="Arial"/>
        </w:rPr>
        <w:t>Подписка на Услугу</w:t>
      </w:r>
      <w:r>
        <w:t xml:space="preserve"> – осуществление Абонентом действий, направленных на обеспечение возможности предоставления ему Услуги на усл</w:t>
      </w:r>
      <w:r w:rsidR="00191995">
        <w:t>овиях,</w:t>
      </w:r>
      <w:r>
        <w:t xml:space="preserve"> указанных на сайте Оператора.</w:t>
      </w:r>
    </w:p>
    <w:p w:rsidR="00A00A18" w:rsidRDefault="00A00A18" w:rsidP="00A00A18">
      <w:r w:rsidRPr="00191995">
        <w:rPr>
          <w:rFonts w:ascii="Arial" w:hAnsi="Arial" w:cs="Arial"/>
        </w:rPr>
        <w:t>Публичная оферта</w:t>
      </w:r>
      <w:r>
        <w:t xml:space="preserve"> – публичное предложение, выражающее намерение Оператора считать себя заключившим договор на оказание услуг связи на изложенных в данном предложении условиях с любым физическим лицом, которым данное предложение будет принято в порядке, установленном данным предложением.</w:t>
      </w:r>
    </w:p>
    <w:p w:rsidR="00A00A18" w:rsidRDefault="00A00A18" w:rsidP="00A00A18">
      <w:r w:rsidRPr="00191995">
        <w:rPr>
          <w:rFonts w:ascii="Arial" w:hAnsi="Arial" w:cs="Arial"/>
        </w:rPr>
        <w:t>Расчетный период</w:t>
      </w:r>
      <w:r>
        <w:t xml:space="preserve"> – период оказания Услуг, равный одному календарному месяцу (с первого числа месяца, в котором Оператором оказываются Услуги, по первое число следующего месяца), если иное не предусмотрено условиями предоставления отдельных услуг или Тарифным планом.</w:t>
      </w:r>
    </w:p>
    <w:p w:rsidR="00A00A18" w:rsidRDefault="00A00A18" w:rsidP="00A00A18">
      <w:r w:rsidRPr="00191995">
        <w:rPr>
          <w:rFonts w:ascii="Arial" w:hAnsi="Arial" w:cs="Arial"/>
        </w:rPr>
        <w:t>Тарифный план</w:t>
      </w:r>
      <w:r>
        <w:t xml:space="preserve"> – совокупность ценовых условий, на которых Оператор предлагает пользоваться одной либо несколькими Услугами. </w:t>
      </w:r>
    </w:p>
    <w:p w:rsidR="00A00A18" w:rsidRDefault="00A00A18" w:rsidP="00A00A18">
      <w:r w:rsidRPr="00191995">
        <w:rPr>
          <w:rFonts w:ascii="Arial" w:hAnsi="Arial" w:cs="Arial"/>
        </w:rPr>
        <w:t>Трафик</w:t>
      </w:r>
      <w:r>
        <w:t xml:space="preserve"> – объем информации, передаваемой по сети Оператора.</w:t>
      </w:r>
    </w:p>
    <w:p w:rsidR="00A00A18" w:rsidRDefault="00A00A18" w:rsidP="00A00A18">
      <w:r w:rsidRPr="00191995">
        <w:rPr>
          <w:rFonts w:ascii="Arial" w:hAnsi="Arial" w:cs="Arial"/>
        </w:rPr>
        <w:t>Услуги</w:t>
      </w:r>
      <w:r>
        <w:t xml:space="preserve"> – услуги связи, оказываемые с предоставлением доступа к с</w:t>
      </w:r>
      <w:r w:rsidR="00191995">
        <w:t>ети передачи данных ООО «ЛОКТЕК</w:t>
      </w:r>
      <w:r w:rsidR="006B6F44">
        <w:t>».</w:t>
      </w:r>
    </w:p>
    <w:p w:rsidR="00A00A18" w:rsidRPr="00191995" w:rsidRDefault="00191995" w:rsidP="00A00A18">
      <w:pPr>
        <w:rPr>
          <w:rFonts w:ascii="Arial" w:hAnsi="Arial" w:cs="Arial"/>
        </w:rPr>
      </w:pPr>
      <w:r>
        <w:rPr>
          <w:rFonts w:ascii="Arial" w:hAnsi="Arial" w:cs="Arial"/>
        </w:rPr>
        <w:t xml:space="preserve">                                                       </w:t>
      </w:r>
      <w:r w:rsidR="00A00A18" w:rsidRPr="00191995">
        <w:rPr>
          <w:rFonts w:ascii="Arial" w:hAnsi="Arial" w:cs="Arial"/>
        </w:rPr>
        <w:t>2. Предмет Договора</w:t>
      </w:r>
    </w:p>
    <w:p w:rsidR="00A00A18" w:rsidRDefault="00A00A18" w:rsidP="00A00A18">
      <w:r>
        <w:t>2.1. Оператор предоставляет Абоненту услуги связи (да</w:t>
      </w:r>
      <w:r w:rsidR="006B6F44">
        <w:t>лее «Услуги»)</w:t>
      </w:r>
      <w:r>
        <w:t>, а Абонент обязуется оплачивать Услуги в соответствии с условия</w:t>
      </w:r>
      <w:r w:rsidR="006B6F44">
        <w:t>ми Договора.</w:t>
      </w:r>
    </w:p>
    <w:p w:rsidR="006B6F44" w:rsidRDefault="006B6F44" w:rsidP="00A00A18"/>
    <w:p w:rsidR="00A00A18" w:rsidRPr="006B6F44" w:rsidRDefault="006B6F44" w:rsidP="00A00A18">
      <w:pPr>
        <w:rPr>
          <w:rFonts w:ascii="Arial" w:hAnsi="Arial" w:cs="Arial"/>
        </w:rPr>
      </w:pPr>
      <w:r>
        <w:rPr>
          <w:rFonts w:ascii="Arial" w:hAnsi="Arial" w:cs="Arial"/>
        </w:rPr>
        <w:t xml:space="preserve">                 </w:t>
      </w:r>
      <w:r w:rsidR="00A00A18" w:rsidRPr="006B6F44">
        <w:rPr>
          <w:rFonts w:ascii="Arial" w:hAnsi="Arial" w:cs="Arial"/>
        </w:rPr>
        <w:t>3. Порядок вступления Договора в силу и изменения его условий.</w:t>
      </w:r>
    </w:p>
    <w:p w:rsidR="00A00A18" w:rsidRPr="006B6F44" w:rsidRDefault="00DD5373" w:rsidP="00A00A18">
      <w:pPr>
        <w:rPr>
          <w:rFonts w:ascii="Arial" w:hAnsi="Arial" w:cs="Arial"/>
        </w:rPr>
      </w:pPr>
      <w:r>
        <w:rPr>
          <w:rFonts w:ascii="Arial" w:hAnsi="Arial" w:cs="Arial"/>
        </w:rPr>
        <w:t xml:space="preserve">                          </w:t>
      </w:r>
      <w:r w:rsidR="006B6F44">
        <w:rPr>
          <w:rFonts w:ascii="Arial" w:hAnsi="Arial" w:cs="Arial"/>
        </w:rPr>
        <w:t xml:space="preserve">  </w:t>
      </w:r>
      <w:r w:rsidR="00A00A18" w:rsidRPr="006B6F44">
        <w:rPr>
          <w:rFonts w:ascii="Arial" w:hAnsi="Arial" w:cs="Arial"/>
        </w:rPr>
        <w:t>Акцепт, приостановление и расторжение Договора</w:t>
      </w:r>
    </w:p>
    <w:p w:rsidR="00A00A18" w:rsidRPr="006B6F44" w:rsidRDefault="00A00A18" w:rsidP="00A00A18">
      <w:r>
        <w:t>3.1. Настоящий Договор вступает в силу со стороны Оператора с момента его размещения на официальном сай</w:t>
      </w:r>
      <w:r w:rsidR="006B6F44">
        <w:t xml:space="preserve">те Оператора </w:t>
      </w:r>
      <w:r w:rsidR="006B6F44">
        <w:rPr>
          <w:lang w:val="en-US"/>
        </w:rPr>
        <w:t>https</w:t>
      </w:r>
      <w:r w:rsidR="006B6F44" w:rsidRPr="006B6F44">
        <w:t>://</w:t>
      </w:r>
      <w:r w:rsidR="006B6F44">
        <w:rPr>
          <w:lang w:val="en-US"/>
        </w:rPr>
        <w:t>okozvon</w:t>
      </w:r>
      <w:r w:rsidR="006B6F44" w:rsidRPr="006B6F44">
        <w:t>.</w:t>
      </w:r>
      <w:r w:rsidR="006B6F44">
        <w:rPr>
          <w:lang w:val="en-US"/>
        </w:rPr>
        <w:t>ru</w:t>
      </w:r>
      <w:r w:rsidR="006B6F44" w:rsidRPr="006B6F44">
        <w:t>/</w:t>
      </w:r>
    </w:p>
    <w:p w:rsidR="00A00A18" w:rsidRDefault="00A00A18" w:rsidP="00A00A18">
      <w:r>
        <w:t>3.2. Для заключения Договора потенциальный пользователь обращае</w:t>
      </w:r>
      <w:r w:rsidR="006B6F44">
        <w:t>тся к Оператору по телефонам</w:t>
      </w:r>
      <w:r w:rsidR="00C72201">
        <w:t>, указанным на сайте Оператора или в техническую поддержку.</w:t>
      </w:r>
      <w:r>
        <w:t xml:space="preserve"> При наличии технической возможности оказания Услуг связи на дату обращения, с потенциальным пользователем заключается Договор.</w:t>
      </w:r>
    </w:p>
    <w:p w:rsidR="00A00A18" w:rsidRDefault="006B6F44" w:rsidP="00A00A18">
      <w:r>
        <w:t>3.3</w:t>
      </w:r>
      <w:r w:rsidR="00A00A18">
        <w:t>. Договор заключается на неопределенный срок и может быть расторгнут в любое время по соглашению Сторон.</w:t>
      </w:r>
    </w:p>
    <w:p w:rsidR="00A00A18" w:rsidRPr="006B6F44" w:rsidRDefault="006B6F44" w:rsidP="00A00A18">
      <w:r>
        <w:t>3.4</w:t>
      </w:r>
      <w:r w:rsidR="00A00A18">
        <w:t>. Действующая редакция Договора размещена на сайт</w:t>
      </w:r>
      <w:r>
        <w:t xml:space="preserve">е </w:t>
      </w:r>
      <w:r>
        <w:rPr>
          <w:lang w:val="en-US"/>
        </w:rPr>
        <w:t>https</w:t>
      </w:r>
      <w:r w:rsidRPr="006B6F44">
        <w:t>://</w:t>
      </w:r>
      <w:r>
        <w:rPr>
          <w:lang w:val="en-US"/>
        </w:rPr>
        <w:t>okozvon</w:t>
      </w:r>
      <w:r w:rsidRPr="006B6F44">
        <w:t>.</w:t>
      </w:r>
      <w:r>
        <w:rPr>
          <w:lang w:val="en-US"/>
        </w:rPr>
        <w:t>ru</w:t>
      </w:r>
      <w:r w:rsidRPr="006B6F44">
        <w:t>/</w:t>
      </w:r>
    </w:p>
    <w:p w:rsidR="00A00A18" w:rsidRDefault="00DD5373" w:rsidP="00A00A18">
      <w:r>
        <w:lastRenderedPageBreak/>
        <w:t>3.5</w:t>
      </w:r>
      <w:r w:rsidR="00A00A18">
        <w:t>. Оператор вправе в одностороннем порядке изменят</w:t>
      </w:r>
      <w:r>
        <w:t>ь действующие тарифы на услуги, порядок и условия  их</w:t>
      </w:r>
      <w:r w:rsidR="00A00A18">
        <w:t xml:space="preserve"> предоставления, публикуя уведомления</w:t>
      </w:r>
      <w:r>
        <w:t xml:space="preserve"> о таких изменениях</w:t>
      </w:r>
      <w:r w:rsidR="00A00A18">
        <w:t xml:space="preserve"> на официальном</w:t>
      </w:r>
      <w:r>
        <w:t xml:space="preserve"> сайте </w:t>
      </w:r>
      <w:r>
        <w:rPr>
          <w:lang w:val="en-US"/>
        </w:rPr>
        <w:t>https</w:t>
      </w:r>
      <w:r w:rsidRPr="00DD5373">
        <w:t>://</w:t>
      </w:r>
      <w:r>
        <w:rPr>
          <w:lang w:val="en-US"/>
        </w:rPr>
        <w:t>okozvon</w:t>
      </w:r>
      <w:r w:rsidRPr="00DD5373">
        <w:t>.</w:t>
      </w:r>
      <w:r>
        <w:rPr>
          <w:lang w:val="en-US"/>
        </w:rPr>
        <w:t>ru</w:t>
      </w:r>
      <w:r w:rsidRPr="00DD5373">
        <w:t>/</w:t>
      </w:r>
      <w:r>
        <w:t xml:space="preserve"> в соответствии с</w:t>
      </w:r>
      <w:r w:rsidR="00A00A18">
        <w:t xml:space="preserve"> </w:t>
      </w:r>
      <w:r>
        <w:t xml:space="preserve">«Правилами оказания услуг </w:t>
      </w:r>
      <w:r w:rsidR="00A00A18">
        <w:t>по передаче данных» (Постановление Правительства РФ от 23.</w:t>
      </w:r>
      <w:r>
        <w:t>01.2006 года №32).</w:t>
      </w:r>
    </w:p>
    <w:p w:rsidR="00A00A18" w:rsidRDefault="00DD5373" w:rsidP="00A00A18">
      <w:r>
        <w:t>3.6</w:t>
      </w:r>
      <w:r w:rsidR="00A00A18">
        <w:t>. Оператор вправе приостановить оказание Услуг по настоящему Договору с соответствующим уведомлением Абонента в случае нарушения Абонентом требований, связанных с оказанием услуг связи, установленных Федеральным законом от 07.07.2003 № 126-ФЗ «О связи», а также настоящим Договором, до устранения таких нарушений.</w:t>
      </w:r>
    </w:p>
    <w:p w:rsidR="00A00A18" w:rsidRDefault="00DD5373" w:rsidP="00A00A18">
      <w:r>
        <w:t>3.7</w:t>
      </w:r>
      <w:r w:rsidR="00A00A18">
        <w:t>. Оператор связи вправе расторгнуть настоящий Договор в одностороннем порядке в случае не устранения Абонент</w:t>
      </w:r>
      <w:r w:rsidR="00C72201">
        <w:t>ом нарушений, указанных в п. 3.6.</w:t>
      </w:r>
      <w:r w:rsidR="00A00A18">
        <w:t xml:space="preserve"> настоящего Договора, по истечении 1 (одного) месяца с даты получения Абонентом соответствующего уведомления.</w:t>
      </w:r>
    </w:p>
    <w:p w:rsidR="00A00A18" w:rsidRPr="00DD5373" w:rsidRDefault="00DD5373" w:rsidP="00A00A18">
      <w:r>
        <w:t>3.8</w:t>
      </w:r>
      <w:r w:rsidR="00A00A18">
        <w:t>. Оператор связи вправе расторгнуть настоящий Договор в одностороннем порядке, в случае если Абонент не оплачивает Услуги связи в течение 6 меся</w:t>
      </w:r>
      <w:r>
        <w:t>цев подряд.</w:t>
      </w:r>
    </w:p>
    <w:p w:rsidR="00A00A18" w:rsidRDefault="00DD5373" w:rsidP="00A00A18">
      <w:r>
        <w:t>3.9</w:t>
      </w:r>
      <w:r w:rsidR="00A00A18">
        <w:t>. Абонент имеет право на одностороннее расторжение Договора при условии письменного извещения Оператора, отсутствия задолжен</w:t>
      </w:r>
      <w:r w:rsidR="00A62CF4">
        <w:t>ности перед Оператором.</w:t>
      </w:r>
    </w:p>
    <w:p w:rsidR="00A00A18" w:rsidRDefault="00A62CF4" w:rsidP="00A00A18">
      <w:r>
        <w:t>3.10</w:t>
      </w:r>
      <w:r w:rsidR="00A00A18">
        <w:t>. При расторжении Договора остаток денежных средств на лицевом счете Абонента в течение 10 (десяти) рабо</w:t>
      </w:r>
      <w:r>
        <w:t>чих дней возвращается Оператором</w:t>
      </w:r>
      <w:r w:rsidR="00A00A18">
        <w:t xml:space="preserve"> Абоненту.</w:t>
      </w:r>
    </w:p>
    <w:p w:rsidR="00A00A18" w:rsidRDefault="00A62CF4" w:rsidP="00A00A18">
      <w:r>
        <w:t>3.11</w:t>
      </w:r>
      <w:r w:rsidR="00A00A18">
        <w:t>. Расторжение Договора не освобождает Стороны от исполнения финансовых обязательств друг перед другом и взаиморасчетов.</w:t>
      </w:r>
    </w:p>
    <w:p w:rsidR="00A00A18" w:rsidRDefault="00A62CF4" w:rsidP="00A00A18">
      <w:r>
        <w:t>3.12</w:t>
      </w:r>
      <w:r w:rsidR="00A00A18">
        <w:t>. Подключая и оплачивая услуги связи, не указанные в данном Договоре, Абонент безоговорочно принимает условия подключения и оплаты указанных услуг, которые размещены на сайте Оператора.</w:t>
      </w:r>
    </w:p>
    <w:p w:rsidR="00A00A18" w:rsidRPr="00A62CF4" w:rsidRDefault="00A62CF4" w:rsidP="00A00A18">
      <w:pPr>
        <w:rPr>
          <w:rFonts w:ascii="Arial" w:hAnsi="Arial" w:cs="Arial"/>
        </w:rPr>
      </w:pPr>
      <w:r>
        <w:rPr>
          <w:rFonts w:ascii="Arial" w:hAnsi="Arial" w:cs="Arial"/>
        </w:rPr>
        <w:t xml:space="preserve">                                             </w:t>
      </w:r>
      <w:r w:rsidR="00A00A18" w:rsidRPr="00A62CF4">
        <w:rPr>
          <w:rFonts w:ascii="Arial" w:hAnsi="Arial" w:cs="Arial"/>
        </w:rPr>
        <w:t>4. Права и обязанности Сторон</w:t>
      </w:r>
    </w:p>
    <w:p w:rsidR="00A62CF4" w:rsidRDefault="00A00A18" w:rsidP="00A00A18">
      <w:r>
        <w:t>4.1. Оператор обязан:</w:t>
      </w:r>
    </w:p>
    <w:p w:rsidR="00A62CF4" w:rsidRDefault="00A00A18" w:rsidP="00A00A18">
      <w:r>
        <w:t xml:space="preserve"> 4.1.1. Предоставлять выбранные</w:t>
      </w:r>
      <w:r w:rsidR="00C72201">
        <w:t xml:space="preserve"> Абонентом у</w:t>
      </w:r>
      <w:r w:rsidR="0005781B">
        <w:t>слуги</w:t>
      </w:r>
      <w:r w:rsidR="00C72201">
        <w:t>,</w:t>
      </w:r>
      <w:r w:rsidR="0005781B">
        <w:t xml:space="preserve"> </w:t>
      </w:r>
      <w:r>
        <w:t xml:space="preserve"> в соответствии с законодательством РФ, ежедневн</w:t>
      </w:r>
      <w:r w:rsidR="00A62CF4">
        <w:t>о, согласно внутреннему распорядку исправительного учреждения</w:t>
      </w:r>
      <w:r>
        <w:t>, за исключением проведения необходимых профилактических и ремонтных работ.</w:t>
      </w:r>
    </w:p>
    <w:p w:rsidR="00A00A18" w:rsidRDefault="00A00A18" w:rsidP="00A00A18">
      <w:r>
        <w:t xml:space="preserve"> 4.1.2. Извещать Абонента о планируемых профилактических и ремонтных работах не менее</w:t>
      </w:r>
      <w:r w:rsidR="00C72201">
        <w:t>,</w:t>
      </w:r>
      <w:r>
        <w:t xml:space="preserve"> чем за 24 часа, путем публикации объявления на официальном сайте Оператора</w:t>
      </w:r>
      <w:r w:rsidR="00A62CF4">
        <w:t xml:space="preserve"> и терминале</w:t>
      </w:r>
      <w:r>
        <w:t>.</w:t>
      </w:r>
    </w:p>
    <w:p w:rsidR="00A00A18" w:rsidRDefault="00A00A18" w:rsidP="00A00A18">
      <w:r>
        <w:t>4.1.3. В случае перерывов в предоставлении Услуг по вине Оператора, Оператор обязан предпринять все возможные меры для проведения ремонтных работ и восстановления доступа Абонента к Услугам в кратчайшие сроки. При поступлении заявки от Абонента и отсутствии информации о неисправностях на стороне Оператора</w:t>
      </w:r>
      <w:r w:rsidR="00C72201">
        <w:t>,</w:t>
      </w:r>
      <w:r>
        <w:t xml:space="preserve"> Оператор устраняет причины, препятству</w:t>
      </w:r>
      <w:r w:rsidR="0005781B">
        <w:t>ющие пользованию услугами связи</w:t>
      </w:r>
      <w:r>
        <w:t xml:space="preserve"> в </w:t>
      </w:r>
      <w:r w:rsidR="0005781B">
        <w:t>кратчайшие сроки.</w:t>
      </w:r>
    </w:p>
    <w:p w:rsidR="00A00A18" w:rsidRDefault="00A00A18" w:rsidP="00A00A18">
      <w:r>
        <w:t>4.1.4. Извещать Абонента об изменении условий настоящего Договора и Тарифов посредством размещения информации на официальном сай</w:t>
      </w:r>
      <w:r w:rsidR="0005781B">
        <w:t>те Оператора</w:t>
      </w:r>
      <w:r w:rsidR="0005781B" w:rsidRPr="0005781B">
        <w:t xml:space="preserve"> </w:t>
      </w:r>
      <w:r w:rsidR="0005781B">
        <w:rPr>
          <w:lang w:val="en-US"/>
        </w:rPr>
        <w:t>https</w:t>
      </w:r>
      <w:r w:rsidR="0005781B" w:rsidRPr="0005781B">
        <w:t>://</w:t>
      </w:r>
      <w:r w:rsidR="0005781B">
        <w:rPr>
          <w:lang w:val="en-US"/>
        </w:rPr>
        <w:t>okozvon</w:t>
      </w:r>
      <w:r w:rsidR="0005781B" w:rsidRPr="0005781B">
        <w:t>.</w:t>
      </w:r>
      <w:r w:rsidR="0005781B">
        <w:rPr>
          <w:lang w:val="en-US"/>
        </w:rPr>
        <w:t>ru</w:t>
      </w:r>
      <w:r w:rsidR="0005781B" w:rsidRPr="0005781B">
        <w:t>/</w:t>
      </w:r>
      <w:r w:rsidR="0005781B">
        <w:t xml:space="preserve"> </w:t>
      </w:r>
      <w:r>
        <w:t>, не менее чем за 10 (десять) дней до даты вступления в силу таких изменений.</w:t>
      </w:r>
    </w:p>
    <w:p w:rsidR="00A00A18" w:rsidRDefault="00A00A18" w:rsidP="00A00A18">
      <w:r>
        <w:t>4.2. Оператор вправе:</w:t>
      </w:r>
    </w:p>
    <w:p w:rsidR="00A00A18" w:rsidRDefault="00A00A18" w:rsidP="00A00A18">
      <w:r>
        <w:t>4.2.1. В одностороннем порядке изменять усло</w:t>
      </w:r>
      <w:r w:rsidR="0005781B">
        <w:t>вия Договора</w:t>
      </w:r>
      <w:r>
        <w:t>, в т.ч. изменяя цену на Услуги, сообщая Абоненту о планируемых изменениях путем публикации новой вер</w:t>
      </w:r>
      <w:r w:rsidR="00C72201">
        <w:t>сии Договора</w:t>
      </w:r>
      <w:r>
        <w:t xml:space="preserve"> на официальном сайте Оператора не менее чем за 10 (десять) календарных дней до вступления изменений в силу.</w:t>
      </w:r>
    </w:p>
    <w:p w:rsidR="00A00A18" w:rsidRDefault="00A00A18" w:rsidP="00A00A18">
      <w:r>
        <w:lastRenderedPageBreak/>
        <w:t>4.2.2. Оператор вправе прерывать оказание услуг связи для проведения планово-профилактических работ на сети связи Оператора. Средства за не оказанные услуги в период проведения указанных работ не подлежат компенсации со стороны Оператора при условии предварительного уведомления Абонента об их проведении через сайт Оператора и продолжительности данных работ не более суток.</w:t>
      </w:r>
    </w:p>
    <w:p w:rsidR="00A00A18" w:rsidRDefault="00A00A18" w:rsidP="00A00A18">
      <w:r>
        <w:t>4.2.3. Оператор вправе приостановить предоставление всех или части Услуг Абоненту в случае нарушения Абонентом требований, предусмотренных настоящим Договором, а также в случаях, установленных действующим законодательством Российской Федерации. При этом не предоставленные Услуги Абонентом не оплачиваются.</w:t>
      </w:r>
    </w:p>
    <w:p w:rsidR="00A00A18" w:rsidRDefault="00A00A18" w:rsidP="00A00A18">
      <w:r>
        <w:t>4.3. Абонент обязан:</w:t>
      </w:r>
    </w:p>
    <w:p w:rsidR="00A00A18" w:rsidRDefault="00A00A18" w:rsidP="00A00A18">
      <w:r>
        <w:t>4.3.1. Производить оплату Услуг Оператора в соответствии с условиями Договора и действующими Тарифами.</w:t>
      </w:r>
    </w:p>
    <w:p w:rsidR="00A00A18" w:rsidRDefault="00B14928" w:rsidP="00A00A18">
      <w:r>
        <w:t>4.3.2</w:t>
      </w:r>
      <w:r w:rsidR="00A00A18">
        <w:t>. Регулярно посещать, с периодичностью не менее 1 раза в 5 (пять) календарных дней, официальный са</w:t>
      </w:r>
      <w:r w:rsidR="006739F4">
        <w:t>йт Оператора</w:t>
      </w:r>
      <w:r w:rsidR="00A00A18">
        <w:t xml:space="preserve"> для ознакомления с уведомлениями Оператора об изменениях условий предоставления услуг связи и др. уведомлениями.</w:t>
      </w:r>
    </w:p>
    <w:p w:rsidR="00A00A18" w:rsidRDefault="00B14928" w:rsidP="00A00A18">
      <w:r>
        <w:t>4.3.3</w:t>
      </w:r>
      <w:r w:rsidR="00A00A18">
        <w:t>. Если Абонент не согласен с изменениями в Договоре и Т</w:t>
      </w:r>
      <w:r w:rsidR="0008023B">
        <w:t>арифах, ему необходимо сообщить в техническую поддержку на официальном сайте Оператора</w:t>
      </w:r>
      <w:r w:rsidR="00A00A18">
        <w:t xml:space="preserve"> об отказе от всех или отдельных условиях измененного Договора или Тарифа, которое должно содержать ФИО Абонента, аутентификационные данные (номер id), указание на условия Договора или Тариф, с которыми он не согласен,</w:t>
      </w:r>
      <w:r w:rsidR="0008023B">
        <w:t xml:space="preserve"> а также дату обращения</w:t>
      </w:r>
      <w:r w:rsidR="00A00A18">
        <w:t>, в течение 10-ти дней с момента размещения Оператором сведений на официально</w:t>
      </w:r>
      <w:r w:rsidR="0008023B">
        <w:t xml:space="preserve">м сайте. Отсутствие </w:t>
      </w:r>
      <w:r w:rsidR="00A00A18">
        <w:t>отказа от Договора до вступления изменений в силу принимается за согласие Абонента с новыми условиями Договора и Тарифами.</w:t>
      </w:r>
    </w:p>
    <w:p w:rsidR="00A00A18" w:rsidRDefault="00B14928" w:rsidP="00A00A18">
      <w:r>
        <w:t>4.3.4</w:t>
      </w:r>
      <w:r w:rsidR="00A00A18">
        <w:t xml:space="preserve">. Сообщать Оператору о нарушениях связи по </w:t>
      </w:r>
      <w:r w:rsidR="006739F4" w:rsidRPr="006739F4">
        <w:t xml:space="preserve">средствам обращения в техническую поддержку на официальном сайте </w:t>
      </w:r>
      <w:r w:rsidR="006739F4">
        <w:t>оператора.</w:t>
      </w:r>
    </w:p>
    <w:p w:rsidR="00A00A18" w:rsidRDefault="00B14928" w:rsidP="00A00A18">
      <w:r>
        <w:t>4.3.5</w:t>
      </w:r>
      <w:r w:rsidR="00A00A18">
        <w:t>. Не разглашать третьим лиц</w:t>
      </w:r>
      <w:r w:rsidR="0008023B">
        <w:t>ам свои а</w:t>
      </w:r>
      <w:r w:rsidR="00A00A18">
        <w:t>утентификационные данные.</w:t>
      </w:r>
    </w:p>
    <w:p w:rsidR="00A00A18" w:rsidRDefault="006739F4" w:rsidP="00A00A18">
      <w:r>
        <w:t>4.4. Абонент вправе:</w:t>
      </w:r>
    </w:p>
    <w:p w:rsidR="00A00A18" w:rsidRDefault="00B14928" w:rsidP="00A00A18">
      <w:r>
        <w:t>4.4.1</w:t>
      </w:r>
      <w:r w:rsidR="00A00A18">
        <w:t>. Расторгнуть Договор в одностороннем порядке в случае не</w:t>
      </w:r>
      <w:r w:rsidR="0008023B">
        <w:t>согласия с изменениями условий д</w:t>
      </w:r>
      <w:r w:rsidR="00DC4629">
        <w:t xml:space="preserve">оговора , </w:t>
      </w:r>
      <w:r w:rsidR="0008023B">
        <w:t>путем обращения в техническую поддержку на официальном сайте</w:t>
      </w:r>
      <w:r w:rsidR="00A00A18">
        <w:t xml:space="preserve"> О</w:t>
      </w:r>
      <w:r w:rsidR="0008023B">
        <w:t>ператора</w:t>
      </w:r>
      <w:r w:rsidR="00A00A18">
        <w:t xml:space="preserve"> до даты вступления в силу указанных изменений. Если после вступления изменений в силу Абонент продолжил пользоваться Услугами Оператора, такие изменения считаются принятыми Абонентом.</w:t>
      </w:r>
    </w:p>
    <w:p w:rsidR="00A00A18" w:rsidRDefault="00B14928" w:rsidP="00A00A18">
      <w:r>
        <w:t>4.4.2</w:t>
      </w:r>
      <w:r w:rsidR="00A00A18">
        <w:t>. Если иное не установлено настоящим Договором, Абонент вправе потребовать возврата на Лицевой счет денежных средств, списанных с Лицевого счета за период, когда отсутствовала возможность пользования Услугами связи по вине Оператора.</w:t>
      </w:r>
    </w:p>
    <w:p w:rsidR="00A00A18" w:rsidRDefault="00B14928" w:rsidP="00A00A18">
      <w:r>
        <w:t>4.4.3</w:t>
      </w:r>
      <w:r w:rsidR="00A00A18">
        <w:t>. Обратиться к Оператору за предоставлением дополнительной информации об оказанных Услугах («Детализация трафика») по указанным Абонентом датам или периоду. Детализация трафика содержит данные о времени и продолжительности сеансов доступа, объеме входящего и исходящего трафика (без указания названий посещаемых сайтов) и оплачивается Абон</w:t>
      </w:r>
      <w:r w:rsidR="00DC4629">
        <w:t>ентом</w:t>
      </w:r>
      <w:r w:rsidR="00A00A18">
        <w:t>.</w:t>
      </w:r>
    </w:p>
    <w:p w:rsidR="00A00A18" w:rsidRDefault="00A00A18" w:rsidP="00A00A18">
      <w:r>
        <w:t>5. Общий порядок предоставления услуг связи</w:t>
      </w:r>
      <w:r w:rsidR="0008023B">
        <w:t>:</w:t>
      </w:r>
    </w:p>
    <w:p w:rsidR="00A00A18" w:rsidRDefault="00A00A18" w:rsidP="00A00A18">
      <w:r>
        <w:t>5.1. Оператор в течение 3(трѐх) рабочих дней с момента приема заявки Абонента на подключение к услугам связи проводит обследование на предмет наличия технической</w:t>
      </w:r>
      <w:r w:rsidR="0008023B">
        <w:t xml:space="preserve"> и иной</w:t>
      </w:r>
      <w:r>
        <w:t xml:space="preserve"> возможности подключения Абонента. При наличии технической возможности подключения Оператор извещает Абонента о в</w:t>
      </w:r>
      <w:r w:rsidR="00DC4629">
        <w:t>озможности предоставления Услуг.</w:t>
      </w:r>
    </w:p>
    <w:p w:rsidR="00A00A18" w:rsidRDefault="00DC4629" w:rsidP="00A00A18">
      <w:r>
        <w:lastRenderedPageBreak/>
        <w:t>5.2</w:t>
      </w:r>
      <w:r w:rsidR="00A00A18">
        <w:t>. Оператор обеспечивает Аб</w:t>
      </w:r>
      <w:r>
        <w:t>онен</w:t>
      </w:r>
      <w:r w:rsidR="0008023B">
        <w:t>ту доступ к Услугам через 3(три) рабочих дня</w:t>
      </w:r>
      <w:r w:rsidR="00A00A18">
        <w:t xml:space="preserve"> после п</w:t>
      </w:r>
      <w:r w:rsidR="0008023B">
        <w:t>оступления оплаты</w:t>
      </w:r>
      <w:r w:rsidR="00A00A18">
        <w:t>. В случае необходимости срок может быть увеличен по взаимному согласию Сторон.</w:t>
      </w:r>
    </w:p>
    <w:p w:rsidR="00A00A18" w:rsidRDefault="00D64A45" w:rsidP="00A00A18">
      <w:r>
        <w:t>5.3</w:t>
      </w:r>
      <w:r w:rsidR="00A00A18">
        <w:t xml:space="preserve">. Оператор оказывает </w:t>
      </w:r>
      <w:r>
        <w:t xml:space="preserve">услуги связи непрерывно. </w:t>
      </w:r>
      <w:r w:rsidR="00A00A18">
        <w:t>Оператор вправе прерывать оказание Услуг связи для проведения планово-профилактических, ремонтных работ на сети связи Оператора с предварительным уведомлением Абонента через сайт Оператора.</w:t>
      </w:r>
    </w:p>
    <w:p w:rsidR="00A00A18" w:rsidRDefault="00D64A45" w:rsidP="00A00A18">
      <w:r>
        <w:t>5.4</w:t>
      </w:r>
      <w:r w:rsidR="00A00A18">
        <w:t>. Отказ Абонента от Услуг связи осуществляется путем подачи Абонентом заявлен</w:t>
      </w:r>
      <w:r>
        <w:t>ия,</w:t>
      </w:r>
      <w:r w:rsidR="00A00A18">
        <w:t xml:space="preserve"> содержащего подпись Абонента, на эл</w:t>
      </w:r>
      <w:r>
        <w:t xml:space="preserve">ектронную почту </w:t>
      </w:r>
      <w:hyperlink r:id="rId4" w:history="1">
        <w:r w:rsidR="0008023B" w:rsidRPr="00B31456">
          <w:rPr>
            <w:rStyle w:val="a3"/>
          </w:rPr>
          <w:t>info@</w:t>
        </w:r>
        <w:r w:rsidR="0008023B" w:rsidRPr="00B31456">
          <w:rPr>
            <w:rStyle w:val="a3"/>
            <w:lang w:val="en-US"/>
          </w:rPr>
          <w:t>okozvon</w:t>
        </w:r>
        <w:r w:rsidR="0008023B" w:rsidRPr="00B31456">
          <w:rPr>
            <w:rStyle w:val="a3"/>
          </w:rPr>
          <w:t>.ru</w:t>
        </w:r>
      </w:hyperlink>
      <w:r w:rsidR="0008023B">
        <w:t xml:space="preserve">  либо при обращении в техническую поддержку на официальном сайте.</w:t>
      </w:r>
      <w:r w:rsidR="00A00A18">
        <w:t xml:space="preserve"> Прекращение оказания Услуг и взимания платы за Услуги осуществляется Оператором в течение суток с момента получения соответствующего заявления Абонента.</w:t>
      </w:r>
    </w:p>
    <w:p w:rsidR="00A00A18" w:rsidRDefault="00D64A45" w:rsidP="00A00A18">
      <w:r>
        <w:t>5.5</w:t>
      </w:r>
      <w:r w:rsidR="00A00A18">
        <w:t>. Смена тарифного плана осущест</w:t>
      </w:r>
      <w:r>
        <w:t xml:space="preserve">вляется автоматически </w:t>
      </w:r>
      <w:r w:rsidR="00A00A18">
        <w:t>на основании заявления Абонента.</w:t>
      </w:r>
    </w:p>
    <w:p w:rsidR="00D64A45" w:rsidRDefault="00A00A18" w:rsidP="00A00A18">
      <w:r>
        <w:t>6. Стоимость услуг связи и порядок оплаты</w:t>
      </w:r>
      <w:r w:rsidR="0008023B">
        <w:t>:</w:t>
      </w:r>
    </w:p>
    <w:p w:rsidR="00A00A18" w:rsidRDefault="00A00A18" w:rsidP="00A00A18">
      <w:r>
        <w:t xml:space="preserve"> 6.1. Стоимость услуг связи, в том числе размер Абонентской платы по выбранному Абонентом тарифному плану указывается на сайте Оператора в рублях РФ.</w:t>
      </w:r>
    </w:p>
    <w:p w:rsidR="00A00A18" w:rsidRDefault="00A00A18" w:rsidP="00A00A18">
      <w:r>
        <w:t>6.2. При оплате Услуг по настоящему Договору, Абонент указывает номер Лицевого счета (id Абонента), который присваивается ему при заключении Договора.</w:t>
      </w:r>
    </w:p>
    <w:p w:rsidR="00A00A18" w:rsidRDefault="00A00A18" w:rsidP="00A00A18">
      <w:r>
        <w:t>6.3. Абонент обязан оплачивать Абонентскую плату за Услуги до момента прекращения действия наст</w:t>
      </w:r>
      <w:r w:rsidR="00D64A45">
        <w:t>оящего Договора.</w:t>
      </w:r>
    </w:p>
    <w:p w:rsidR="00A00A18" w:rsidRDefault="00A00A18" w:rsidP="00A00A18">
      <w:r>
        <w:t>6.4. Учет потребленных Абонентом Услуг осуществляется биллинговой системой (автоматизированной системой расчетов) Оператора. Информация биллинговой системы Оператора является единственным и достаточным основанием для проведения взаиморасчетов Сторон и не подлежит доказыванию со стороны Оператора.</w:t>
      </w:r>
    </w:p>
    <w:p w:rsidR="00A00A18" w:rsidRDefault="00A00A18" w:rsidP="00A00A18">
      <w:r>
        <w:t>6.5. Услуги, оказанные Оператором в Расчетном периоде, считаются оказанными Оператором и принятыми Абонентом в полном объеме на конец Расчетного периода. Расчетный период равен одному календарному месяцу</w:t>
      </w:r>
    </w:p>
    <w:p w:rsidR="00A00A18" w:rsidRDefault="00D64A45" w:rsidP="00A00A18">
      <w:r>
        <w:t>6.6</w:t>
      </w:r>
      <w:r w:rsidR="00A00A18">
        <w:t>. В случае если на Лицевом счете Абонента недостаточно денежных средств для списания очередной ежемесячной абонентск</w:t>
      </w:r>
      <w:r>
        <w:t>ой платы</w:t>
      </w:r>
      <w:r w:rsidR="00A00A18">
        <w:t xml:space="preserve">, Оператор вправе приостановить предоставление всех или части Услуг Абоненту до момента пополнения </w:t>
      </w:r>
      <w:r>
        <w:t xml:space="preserve">лицевого счета Абонентом. </w:t>
      </w:r>
    </w:p>
    <w:p w:rsidR="00A00A18" w:rsidRDefault="00D64A45" w:rsidP="00A00A18">
      <w:r>
        <w:t>6.7</w:t>
      </w:r>
      <w:r w:rsidR="00A00A18">
        <w:t>. При отсутствии поступлений на Лицевой счет Абонента в течение 6 (шести</w:t>
      </w:r>
      <w:r>
        <w:t>) календарных месяцев подряд,</w:t>
      </w:r>
      <w:r w:rsidR="00A00A18">
        <w:t xml:space="preserve"> Оператор связи вправе расторгнуть настоящий Договор в одностороннем порядке с выставлением Абоненту счета за оказанные услуги связи, который Абонент обязан оплатить в течение 10 (десяти) рабочих дней.</w:t>
      </w:r>
    </w:p>
    <w:p w:rsidR="00A00A18" w:rsidRDefault="00D64A45" w:rsidP="00A00A18">
      <w:r>
        <w:t>6.8</w:t>
      </w:r>
      <w:r w:rsidR="00A00A18">
        <w:t>. В случае неоплаты выставленного Оператором счета в указанный срок Абонент уплачивает Оператору неустойку в размере 1% стоимости оказанных услуг связи за каждый день просрочки вплоть до дня погашения задолженности, но не более суммы, подлежащей оплате.</w:t>
      </w:r>
    </w:p>
    <w:p w:rsidR="00A00A18" w:rsidRDefault="00D64A45" w:rsidP="00A00A18">
      <w:r>
        <w:t>6.9</w:t>
      </w:r>
      <w:r w:rsidR="00A00A18">
        <w:t>. Средства, перечисляемые Абонентом в счет оплаты будущих Услуг, зачисляются Оператором</w:t>
      </w:r>
      <w:r>
        <w:t xml:space="preserve"> </w:t>
      </w:r>
      <w:r w:rsidR="00A00A18">
        <w:t>на персональный лицевой счет Абонента на дату поступления денежных средств в рублях РФ. Для контроля своего Лицевого счета Абоненту представляется доступ к статистике в личном кабинете.</w:t>
      </w:r>
    </w:p>
    <w:p w:rsidR="00A00A18" w:rsidRDefault="00A00A18" w:rsidP="00A00A18">
      <w:r>
        <w:t>7. Ответственность Сторон</w:t>
      </w:r>
      <w:r w:rsidR="00D64A45">
        <w:t>:</w:t>
      </w:r>
    </w:p>
    <w:p w:rsidR="00A00A18" w:rsidRDefault="00D64A45" w:rsidP="00A00A18">
      <w:r>
        <w:lastRenderedPageBreak/>
        <w:t>7.1</w:t>
      </w:r>
      <w:r w:rsidR="00A00A18">
        <w:t>. Абонент самостоятельно обеспечивает и несет ответственность за сохранность и защиту своих Аутентификационных данных, своего программного и аппаратного обеспечения при пользовании Услугами Оператора.</w:t>
      </w:r>
    </w:p>
    <w:p w:rsidR="00A00A18" w:rsidRDefault="00B14928" w:rsidP="00A00A18">
      <w:r>
        <w:t>7.2</w:t>
      </w:r>
      <w:r w:rsidR="00A00A18">
        <w:t>. Оператор не несет ответственности:</w:t>
      </w:r>
    </w:p>
    <w:p w:rsidR="00A00A18" w:rsidRDefault="00A00A18" w:rsidP="00A00A18">
      <w:r>
        <w:t>- за качество, содержание, соответствие действующему законодательству информации, передаваемой и принимаемой Абонентом с помощью Услуг Оператора;</w:t>
      </w:r>
    </w:p>
    <w:p w:rsidR="00A00A18" w:rsidRDefault="00A00A18" w:rsidP="00A00A18">
      <w:r>
        <w:t>- за любые убытки, в том числе и упущенную выгоду, которые могут возникнуть вследствие прямого или косвенного использования Услуг Оператора;</w:t>
      </w:r>
    </w:p>
    <w:p w:rsidR="00A00A18" w:rsidRDefault="00A00A18" w:rsidP="00A00A18">
      <w:r>
        <w:t>- за трафик, п</w:t>
      </w:r>
      <w:r w:rsidR="0008023B">
        <w:t>отраченный в случае поражения устройства</w:t>
      </w:r>
      <w:r>
        <w:t xml:space="preserve"> Абонента</w:t>
      </w:r>
      <w:r w:rsidR="0008023B">
        <w:t>, по которому осуществляется связь,</w:t>
      </w:r>
      <w:r>
        <w:t xml:space="preserve"> вредоносными программами;</w:t>
      </w:r>
    </w:p>
    <w:p w:rsidR="00A00A18" w:rsidRDefault="00A00A18" w:rsidP="00A00A18">
      <w:r>
        <w:t>- за функционирование и доступность отдельных сегментов сети Интернет;</w:t>
      </w:r>
    </w:p>
    <w:p w:rsidR="00A00A18" w:rsidRDefault="00A00A18" w:rsidP="00A00A18">
      <w:r>
        <w:t>- за перебои в предоставлении Услуг или ухудшение их качества, произошедших не по вине Оператора (прекращение подачи электроэнергии, ремонтные работы в помещениях общего пользования мкд);</w:t>
      </w:r>
    </w:p>
    <w:p w:rsidR="00A00A18" w:rsidRDefault="00A00A18" w:rsidP="00A00A18">
      <w:r>
        <w:t>- за перебои в предоставлении Услуг или ухудшение их качества, произошедших во время профилактических или ремонтных работ, проводимых Оператором, если Абонент был предупрежден о них не менее чем за сутки через сайт Оператора.</w:t>
      </w:r>
    </w:p>
    <w:p w:rsidR="00A00A18" w:rsidRDefault="00B14928" w:rsidP="00A00A18">
      <w:r>
        <w:t>7.3</w:t>
      </w:r>
      <w:r w:rsidR="00A00A18">
        <w:t>. В случае прекращения предоставления Услуг по ви</w:t>
      </w:r>
      <w:r w:rsidR="00D47B08">
        <w:t>не Оператора более чем на 72 ча</w:t>
      </w:r>
      <w:r w:rsidR="00A00A18">
        <w:t>са, ежемесячная Абонентская плата за каждые сутки простоя не взимается. Перерасчет Абонентской платы производится на основании письменного заявления Абонента. При перерасчете Абонентской платы учитывается количество календарных дней Расчетного месяца, сумма начисленной Абонентской платы и количество суток простоя. Время отсутствия Услуг учитывается, начиная с момента обращения Абонента в абонентскую службу или службу технической поддержки Оператора.</w:t>
      </w:r>
    </w:p>
    <w:p w:rsidR="00A00A18" w:rsidRDefault="00B14928" w:rsidP="00A00A18">
      <w:r>
        <w:t>7.4</w:t>
      </w:r>
      <w:r w:rsidR="00A00A18">
        <w:t>. В случае прекращения предоставления Услуг в связи с аварией на сети связи Оператора, затрагивающей более одного абонента (авария на магистральных линиях, станционном оборудовании и т.п.), Оператор незамедлительно приступает к ликвидации аварии.</w:t>
      </w:r>
    </w:p>
    <w:p w:rsidR="00A00A18" w:rsidRDefault="00B14928" w:rsidP="00A00A18">
      <w:r>
        <w:t>7.5</w:t>
      </w:r>
      <w:r w:rsidR="00A00A18">
        <w:t>. Нормативный срок устранения крупных аварий составляет 5 (пять) рабочих дней. В случае увеличения времени восстановления услуг связи Оператор обязан известить Абонента о примерных сроках восстановления Услуг. Возврат денежных средств на Лицевой счет Абонента, списанных с Лицевого счета за период, когда отсутствовала возможность пользования услугами связи по вине Оператора производится автоматически.</w:t>
      </w:r>
    </w:p>
    <w:p w:rsidR="00A00A18" w:rsidRDefault="00A00A18" w:rsidP="00A00A18">
      <w:r>
        <w:t>8. Обстоятельства непреодолимой силы</w:t>
      </w:r>
      <w:r w:rsidR="00D47B08">
        <w:t>:</w:t>
      </w:r>
    </w:p>
    <w:p w:rsidR="00A00A18" w:rsidRDefault="00A00A18" w:rsidP="00A00A18">
      <w:r>
        <w:t>8.1.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или иных обстоятельств, не зависящих от волеизъявления Сторон, и влияющих на исполнение обязательств Сторон по настоящему Договору, если в течение 10 (десяти) дней с момента возникновения таких обстоятельств и при наличии связи Сторона, пострадавшая от их влияния, известит другую Сторону об их наступлении.</w:t>
      </w:r>
    </w:p>
    <w:p w:rsidR="00A00A18" w:rsidRDefault="00A00A18" w:rsidP="00A00A18">
      <w:r>
        <w:t xml:space="preserve">8.2. Обстоятельствами непреодолимой силы признаются: стихийные бедствия, массовые беспорядки, забастовки, военные действия, аварии на энергоснабжающих предприятиях, вступление в действие законодательных актов, правительственных постановлений, распоряжений государственных или муниципальных органов, ТСЖ или организаций, эксплуатирующих жилой </w:t>
      </w:r>
      <w:r>
        <w:lastRenderedPageBreak/>
        <w:t>фонд, прямо или косвенно запрещающих указанные в настоящем Договоре виды деятельности или препятствующие выполнению обязательств по настоящему Договору.</w:t>
      </w:r>
    </w:p>
    <w:p w:rsidR="00A00A18" w:rsidRDefault="00A00A18" w:rsidP="00A00A18">
      <w:r>
        <w:t>9. Порядок решения споров</w:t>
      </w:r>
      <w:r w:rsidR="00D47B08">
        <w:t>:</w:t>
      </w:r>
    </w:p>
    <w:p w:rsidR="00A00A18" w:rsidRDefault="00A00A18" w:rsidP="00A00A18">
      <w:r>
        <w:t>9.1.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приложением копии Бланка заказа и иных документов, необходимых для рассмотрения претензии.</w:t>
      </w:r>
    </w:p>
    <w:p w:rsidR="00A00A18" w:rsidRDefault="00A00A18" w:rsidP="00A00A18">
      <w:r>
        <w:t>9.2. Претензия Абонента рассматривается Оператором в срок не более 30 дней с даты регистрации претензии. Вопросы, по которым Стороны не достигнут соглашения, передаются на рассмотрение суда в установленном действующим законодательством РФ порядке.</w:t>
      </w:r>
    </w:p>
    <w:p w:rsidR="00A00A18" w:rsidRDefault="00A00A18" w:rsidP="00A00A18">
      <w:r>
        <w:t>10. Заключительные положения</w:t>
      </w:r>
      <w:r w:rsidR="00D47B08">
        <w:t>:</w:t>
      </w:r>
    </w:p>
    <w:p w:rsidR="00A00A18" w:rsidRDefault="00B14928" w:rsidP="00A00A18">
      <w:r>
        <w:t>10.1</w:t>
      </w:r>
      <w:r w:rsidR="00A00A18">
        <w:t>. Абонент соглашается с тем, что Оператор вправе информировать Абонента о проводимых акциях, направлять справочную информацию о получаемой или предлагаемой Услуге Оператора посредством рассылки материалов по электронной почте, телефонному номеру (в том числе смс) либо по адресу Абонента, указанным Абонентом в Бланке заказа.</w:t>
      </w:r>
    </w:p>
    <w:p w:rsidR="00A00A18" w:rsidRDefault="00B14928" w:rsidP="00A00A18">
      <w:r>
        <w:t>10.2</w:t>
      </w:r>
      <w:bookmarkStart w:id="0" w:name="_GoBack"/>
      <w:bookmarkEnd w:id="0"/>
      <w:r w:rsidR="00A00A18">
        <w:t>. Заключением настоящего Договора Абонент подтверждает право Оператора на передачу персональных данных Абонента третьим лицам в целях взыскания задолженности в рамках настоящего Договора и в других случаях, предусмотренных д</w:t>
      </w:r>
      <w:r w:rsidR="00D47B08">
        <w:t>ействующим законодательством РФ.</w:t>
      </w:r>
    </w:p>
    <w:p w:rsidR="00A00A18" w:rsidRDefault="00A00A18" w:rsidP="00A00A18">
      <w:r>
        <w:t>11. Реквизиты Оператора</w:t>
      </w:r>
    </w:p>
    <w:p w:rsidR="00A00A18" w:rsidRDefault="00A00A18" w:rsidP="00A00A18">
      <w:r>
        <w:t>Наименование организации</w:t>
      </w:r>
      <w:r w:rsidR="00D47B08">
        <w:t xml:space="preserve">              </w:t>
      </w:r>
      <w:r>
        <w:t>Общест</w:t>
      </w:r>
      <w:r w:rsidR="00D47B08">
        <w:t>во с Ограниченной Ответственность</w:t>
      </w:r>
      <w:r w:rsidR="00B14928">
        <w:t>ю</w:t>
      </w:r>
      <w:r w:rsidR="00D47B08">
        <w:t xml:space="preserve">  «ЛОКТЕК</w:t>
      </w:r>
      <w:r>
        <w:t>»</w:t>
      </w:r>
    </w:p>
    <w:p w:rsidR="00A00A18" w:rsidRDefault="00A00A18" w:rsidP="00A00A18">
      <w:r>
        <w:t>ОГРН</w:t>
      </w:r>
      <w:r w:rsidR="00D47B08">
        <w:t xml:space="preserve">                                                                                                                                       1207100013526</w:t>
      </w:r>
    </w:p>
    <w:p w:rsidR="00A00A18" w:rsidRDefault="00A00A18" w:rsidP="00A00A18">
      <w:r>
        <w:t>ИНН</w:t>
      </w:r>
      <w:r w:rsidR="00D47B08">
        <w:t xml:space="preserve">                                                                                                              </w:t>
      </w:r>
      <w:r w:rsidR="00A33282">
        <w:t xml:space="preserve">                               </w:t>
      </w:r>
      <w:r w:rsidR="00D47B08">
        <w:t xml:space="preserve">  </w:t>
      </w:r>
      <w:r w:rsidR="00A33282">
        <w:t>7153000970</w:t>
      </w:r>
    </w:p>
    <w:p w:rsidR="00A00A18" w:rsidRDefault="00A00A18" w:rsidP="00A00A18">
      <w:r>
        <w:t>Расчетный счет</w:t>
      </w:r>
      <w:r w:rsidR="00A33282">
        <w:t xml:space="preserve">                                                                                                    40701810666000000010</w:t>
      </w:r>
    </w:p>
    <w:p w:rsidR="00A00A18" w:rsidRDefault="00A00A18" w:rsidP="00A00A18">
      <w:r>
        <w:t>КПП</w:t>
      </w:r>
      <w:r w:rsidR="00A33282">
        <w:t xml:space="preserve">                                                                                                                                                  715301001</w:t>
      </w:r>
    </w:p>
    <w:p w:rsidR="00A00A18" w:rsidRDefault="00A33282" w:rsidP="00A00A18">
      <w:r>
        <w:t>Юридический адре</w:t>
      </w:r>
      <w:r w:rsidR="005D7492">
        <w:t xml:space="preserve">с          </w:t>
      </w:r>
      <w:r>
        <w:t>301607, Тульская</w:t>
      </w:r>
      <w:r w:rsidR="00B14928">
        <w:t xml:space="preserve"> область, У</w:t>
      </w:r>
      <w:r>
        <w:t xml:space="preserve">зловский район, г. Узловая,  д.16-а.кв.2                                                                                                                                                                                                              </w:t>
      </w:r>
    </w:p>
    <w:p w:rsidR="00A00A18" w:rsidRDefault="005D7492" w:rsidP="00A00A18">
      <w:r>
        <w:t>Наименование банка                                                 Тульское отделение №8604 ПАО «СБЕРБАНК»</w:t>
      </w:r>
    </w:p>
    <w:p w:rsidR="00A00A18" w:rsidRDefault="00A00A18" w:rsidP="00A00A18">
      <w:r>
        <w:t>Кор.</w:t>
      </w:r>
      <w:r w:rsidR="00B14928">
        <w:t xml:space="preserve"> </w:t>
      </w:r>
      <w:r>
        <w:t>счет банка</w:t>
      </w:r>
      <w:r w:rsidR="005D7492">
        <w:t xml:space="preserve">                                                                                                     30101810300000000608</w:t>
      </w:r>
    </w:p>
    <w:p w:rsidR="00A00A18" w:rsidRDefault="00A00A18" w:rsidP="00A00A18">
      <w:r>
        <w:t>БИК банка</w:t>
      </w:r>
      <w:r w:rsidR="005D7492">
        <w:t xml:space="preserve">                                                                                                   </w:t>
      </w:r>
      <w:r w:rsidR="00B14928">
        <w:t xml:space="preserve"> </w:t>
      </w:r>
      <w:r w:rsidR="005D7492">
        <w:t xml:space="preserve">                                   047003608</w:t>
      </w:r>
    </w:p>
    <w:p w:rsidR="00A00A18" w:rsidRDefault="00A00A18" w:rsidP="00A00A18">
      <w:r>
        <w:t>Генеральный директор</w:t>
      </w:r>
      <w:r w:rsidR="005D7492">
        <w:t xml:space="preserve">                                                               </w:t>
      </w:r>
      <w:r w:rsidR="00B14928">
        <w:t xml:space="preserve"> </w:t>
      </w:r>
      <w:r w:rsidR="005D7492">
        <w:t xml:space="preserve">   Валуева Анжелика Владимировна</w:t>
      </w:r>
    </w:p>
    <w:p w:rsidR="00A00A18" w:rsidRPr="005D7492" w:rsidRDefault="00A00A18" w:rsidP="00A00A18">
      <w:r>
        <w:t>Электронная почта:</w:t>
      </w:r>
      <w:r w:rsidR="005D7492">
        <w:t xml:space="preserve">                                                                                                      </w:t>
      </w:r>
      <w:r w:rsidR="005D7492" w:rsidRPr="005D7492">
        <w:t xml:space="preserve"> </w:t>
      </w:r>
      <w:r w:rsidR="00B14928">
        <w:t xml:space="preserve"> </w:t>
      </w:r>
      <w:r w:rsidR="005D7492" w:rsidRPr="005D7492">
        <w:t xml:space="preserve">        </w:t>
      </w:r>
      <w:r w:rsidR="005D7492">
        <w:rPr>
          <w:lang w:val="en-US"/>
        </w:rPr>
        <w:t>locktec</w:t>
      </w:r>
      <w:r w:rsidR="005D7492" w:rsidRPr="005D7492">
        <w:t>@</w:t>
      </w:r>
      <w:r w:rsidR="005D7492">
        <w:rPr>
          <w:lang w:val="en-US"/>
        </w:rPr>
        <w:t>bk</w:t>
      </w:r>
      <w:r w:rsidR="005D7492" w:rsidRPr="005D7492">
        <w:t>.</w:t>
      </w:r>
      <w:r w:rsidR="005D7492">
        <w:rPr>
          <w:lang w:val="en-US"/>
        </w:rPr>
        <w:t>ru</w:t>
      </w:r>
    </w:p>
    <w:p w:rsidR="00A00A18" w:rsidRPr="005D7492" w:rsidRDefault="00A00A18" w:rsidP="00A00A18">
      <w:r>
        <w:t>Сайт</w:t>
      </w:r>
      <w:r w:rsidR="005D7492" w:rsidRPr="005D7492">
        <w:t xml:space="preserve">                                                                                                                </w:t>
      </w:r>
      <w:r w:rsidR="00B14928">
        <w:t xml:space="preserve">          </w:t>
      </w:r>
      <w:r w:rsidR="005D7492" w:rsidRPr="005D7492">
        <w:t xml:space="preserve">         </w:t>
      </w:r>
      <w:r w:rsidR="005D7492">
        <w:t>https</w:t>
      </w:r>
      <w:r w:rsidR="005D7492" w:rsidRPr="005D7492">
        <w:t>://</w:t>
      </w:r>
      <w:r w:rsidR="005D7492">
        <w:rPr>
          <w:lang w:val="en-US"/>
        </w:rPr>
        <w:t>okozvon</w:t>
      </w:r>
      <w:r w:rsidR="005D7492">
        <w:t>.ru/</w:t>
      </w:r>
    </w:p>
    <w:p w:rsidR="005740AE" w:rsidRDefault="005740AE" w:rsidP="00A00A18"/>
    <w:sectPr w:rsidR="0057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8"/>
    <w:rsid w:val="0005781B"/>
    <w:rsid w:val="0008023B"/>
    <w:rsid w:val="00191995"/>
    <w:rsid w:val="005740AE"/>
    <w:rsid w:val="005D7492"/>
    <w:rsid w:val="006739F4"/>
    <w:rsid w:val="006B6F44"/>
    <w:rsid w:val="00A00A18"/>
    <w:rsid w:val="00A33282"/>
    <w:rsid w:val="00A62CF4"/>
    <w:rsid w:val="00B14928"/>
    <w:rsid w:val="00C72201"/>
    <w:rsid w:val="00D47B08"/>
    <w:rsid w:val="00D64A45"/>
    <w:rsid w:val="00D67700"/>
    <w:rsid w:val="00DC4629"/>
    <w:rsid w:val="00DD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F980-408D-43B4-8A07-FBD0D2A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kozv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2024-10-21T10:47:00Z</dcterms:created>
  <dcterms:modified xsi:type="dcterms:W3CDTF">2024-10-21T16:27:00Z</dcterms:modified>
</cp:coreProperties>
</file>